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D6" w:rsidRPr="001B4B38" w:rsidRDefault="00B62DD6" w:rsidP="00B62DD6">
      <w:pPr>
        <w:shd w:val="clear" w:color="auto" w:fill="FFFFFF"/>
        <w:tabs>
          <w:tab w:val="left" w:pos="8130"/>
        </w:tabs>
        <w:spacing w:line="269" w:lineRule="exact"/>
        <w:ind w:right="480"/>
        <w:jc w:val="center"/>
      </w:pPr>
      <w:r w:rsidRPr="001B4B38">
        <w:rPr>
          <w:spacing w:val="-2"/>
        </w:rPr>
        <w:t>СОВЕТ ДЕПУТАТОВ                                                                                                СКАЛИНСКОГО СЕЛЬСОВЕТА</w:t>
      </w:r>
    </w:p>
    <w:p w:rsidR="00B62DD6" w:rsidRPr="001B4B38" w:rsidRDefault="00B62DD6" w:rsidP="00B62DD6">
      <w:pPr>
        <w:shd w:val="clear" w:color="auto" w:fill="FFFFFF"/>
        <w:spacing w:line="269" w:lineRule="exact"/>
        <w:ind w:right="14"/>
        <w:jc w:val="center"/>
      </w:pPr>
      <w:r w:rsidRPr="001B4B38">
        <w:t>КОЛЫВА</w:t>
      </w:r>
      <w:bookmarkStart w:id="0" w:name="_GoBack"/>
      <w:bookmarkEnd w:id="0"/>
      <w:r w:rsidRPr="001B4B38">
        <w:t>НСКОГО РАЙОНА</w:t>
      </w:r>
    </w:p>
    <w:p w:rsidR="00B62DD6" w:rsidRPr="001B4B38" w:rsidRDefault="00B62DD6" w:rsidP="00B62DD6">
      <w:pPr>
        <w:shd w:val="clear" w:color="auto" w:fill="FFFFFF"/>
        <w:spacing w:line="269" w:lineRule="exact"/>
        <w:ind w:right="14"/>
        <w:jc w:val="center"/>
      </w:pPr>
      <w:r w:rsidRPr="001B4B38">
        <w:t>НОВОСИБИРСКОЙ ОБЛАСТИ</w:t>
      </w:r>
    </w:p>
    <w:p w:rsidR="00B62DD6" w:rsidRPr="001B4B38" w:rsidRDefault="00B62DD6" w:rsidP="00B62DD6">
      <w:pPr>
        <w:shd w:val="clear" w:color="auto" w:fill="FFFFFF"/>
        <w:ind w:right="14"/>
        <w:jc w:val="center"/>
        <w:rPr>
          <w:spacing w:val="-1"/>
        </w:rPr>
      </w:pPr>
      <w:r w:rsidRPr="001B4B38">
        <w:rPr>
          <w:spacing w:val="-1"/>
        </w:rPr>
        <w:t>пятый созыв</w:t>
      </w:r>
    </w:p>
    <w:p w:rsidR="00B62DD6" w:rsidRPr="001B4B38" w:rsidRDefault="00B62DD6" w:rsidP="00B62DD6">
      <w:pPr>
        <w:shd w:val="clear" w:color="auto" w:fill="FFFFFF"/>
        <w:ind w:right="14"/>
        <w:jc w:val="center"/>
        <w:rPr>
          <w:spacing w:val="-1"/>
        </w:rPr>
      </w:pPr>
    </w:p>
    <w:p w:rsidR="00B62DD6" w:rsidRPr="001B4B38" w:rsidRDefault="00B62DD6" w:rsidP="00B62DD6">
      <w:pPr>
        <w:shd w:val="clear" w:color="auto" w:fill="FFFFFF"/>
        <w:ind w:right="14"/>
        <w:jc w:val="center"/>
        <w:rPr>
          <w:w w:val="125"/>
        </w:rPr>
      </w:pPr>
      <w:r w:rsidRPr="001B4B38">
        <w:rPr>
          <w:w w:val="125"/>
        </w:rPr>
        <w:t>РЕШЕНИЕ №</w:t>
      </w:r>
      <w:r>
        <w:rPr>
          <w:w w:val="125"/>
        </w:rPr>
        <w:t xml:space="preserve"> 134</w:t>
      </w:r>
    </w:p>
    <w:p w:rsidR="00B62DD6" w:rsidRPr="001B4B38" w:rsidRDefault="00B62DD6" w:rsidP="00B62DD6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тридцать первой</w:t>
      </w:r>
      <w:r w:rsidRPr="001B4B38">
        <w:rPr>
          <w:bCs/>
          <w:w w:val="125"/>
        </w:rPr>
        <w:t xml:space="preserve"> сессии</w:t>
      </w:r>
    </w:p>
    <w:p w:rsidR="00B62DD6" w:rsidRPr="001B4B38" w:rsidRDefault="00B62DD6" w:rsidP="00B62DD6">
      <w:pPr>
        <w:shd w:val="clear" w:color="auto" w:fill="FFFFFF"/>
        <w:ind w:right="14"/>
        <w:jc w:val="center"/>
        <w:rPr>
          <w:b/>
          <w:bCs/>
          <w:w w:val="125"/>
        </w:rPr>
      </w:pPr>
    </w:p>
    <w:p w:rsidR="00B62DD6" w:rsidRPr="001B4B38" w:rsidRDefault="00B62DD6" w:rsidP="00B62DD6">
      <w:pPr>
        <w:shd w:val="clear" w:color="auto" w:fill="FFFFFF"/>
        <w:ind w:right="14"/>
      </w:pPr>
      <w:r w:rsidRPr="001B4B38">
        <w:rPr>
          <w:spacing w:val="3"/>
        </w:rPr>
        <w:t xml:space="preserve">от </w:t>
      </w:r>
      <w:r>
        <w:rPr>
          <w:spacing w:val="3"/>
        </w:rPr>
        <w:t>03.05</w:t>
      </w:r>
      <w:r w:rsidRPr="001B4B38">
        <w:rPr>
          <w:spacing w:val="3"/>
        </w:rPr>
        <w:t>.</w:t>
      </w:r>
      <w:r w:rsidRPr="001B4B38">
        <w:rPr>
          <w:spacing w:val="-3"/>
        </w:rPr>
        <w:t>2018 г.</w:t>
      </w:r>
      <w:r w:rsidRPr="001B4B38">
        <w:rPr>
          <w:spacing w:val="-3"/>
        </w:rPr>
        <w:tab/>
      </w:r>
      <w:r w:rsidRPr="001B4B38">
        <w:rPr>
          <w:spacing w:val="-3"/>
        </w:rPr>
        <w:tab/>
      </w:r>
      <w:r w:rsidRPr="001B4B38">
        <w:rPr>
          <w:spacing w:val="-3"/>
        </w:rPr>
        <w:tab/>
      </w:r>
      <w:r w:rsidRPr="001B4B38">
        <w:rPr>
          <w:spacing w:val="-3"/>
        </w:rPr>
        <w:tab/>
      </w:r>
      <w:r w:rsidRPr="001B4B38">
        <w:rPr>
          <w:spacing w:val="-3"/>
        </w:rPr>
        <w:tab/>
      </w:r>
      <w:r w:rsidRPr="001B4B38">
        <w:rPr>
          <w:spacing w:val="-3"/>
        </w:rPr>
        <w:tab/>
      </w:r>
      <w:r w:rsidRPr="001B4B38">
        <w:t xml:space="preserve">                              с. Скала</w:t>
      </w:r>
    </w:p>
    <w:p w:rsidR="00B62DD6" w:rsidRPr="001B4B38" w:rsidRDefault="00B62DD6" w:rsidP="00B62DD6">
      <w:pPr>
        <w:shd w:val="clear" w:color="auto" w:fill="FFFFFF"/>
        <w:ind w:right="14"/>
      </w:pPr>
    </w:p>
    <w:p w:rsidR="00B62DD6" w:rsidRDefault="00B62DD6" w:rsidP="00B62DD6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Об утверждении Положения</w:t>
      </w:r>
      <w:r w:rsidRPr="001B4B38">
        <w:rPr>
          <w:b/>
          <w:bCs/>
          <w:color w:val="000000"/>
        </w:rPr>
        <w:t xml:space="preserve"> о приватизации муниципального имущества </w:t>
      </w:r>
      <w:r>
        <w:rPr>
          <w:b/>
          <w:bCs/>
          <w:color w:val="000000"/>
        </w:rPr>
        <w:t>Скалинского сельсовета Колыванского</w:t>
      </w:r>
      <w:r w:rsidRPr="001B4B38">
        <w:rPr>
          <w:b/>
          <w:bCs/>
          <w:color w:val="000000"/>
        </w:rPr>
        <w:t xml:space="preserve"> района Новосибирской области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color w:val="000000"/>
        </w:rPr>
        <w:t> 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В соответствии с Федеральным законом</w:t>
      </w:r>
      <w:r>
        <w:rPr>
          <w:color w:val="000000"/>
        </w:rPr>
        <w:t xml:space="preserve"> от 06.10.2003 года №131-ФЗ </w:t>
      </w:r>
      <w:r w:rsidRPr="001B4B38">
        <w:rPr>
          <w:color w:val="000000"/>
        </w:rPr>
        <w:t>«Об общих принципах организации местного самоуправления в Российской Федерации», Федеральным законом</w:t>
      </w:r>
      <w:r>
        <w:rPr>
          <w:color w:val="000000"/>
        </w:rPr>
        <w:t xml:space="preserve"> от 21.12.2001 года №178-ФЗ </w:t>
      </w:r>
      <w:r w:rsidRPr="001B4B38">
        <w:rPr>
          <w:color w:val="000000"/>
        </w:rPr>
        <w:t xml:space="preserve">  «О приватизации государственного и муниципального имущества», Уставом </w:t>
      </w:r>
      <w:r>
        <w:rPr>
          <w:color w:val="000000"/>
        </w:rPr>
        <w:t>Скалинского сельсовета Колыванского</w:t>
      </w:r>
      <w:r w:rsidRPr="001B4B38">
        <w:rPr>
          <w:color w:val="000000"/>
        </w:rPr>
        <w:t xml:space="preserve"> района Новосибирской области, Совет депутатов </w:t>
      </w:r>
      <w:r>
        <w:rPr>
          <w:color w:val="000000"/>
        </w:rPr>
        <w:t>Скалинского</w:t>
      </w:r>
      <w:r w:rsidRPr="001B4B38">
        <w:rPr>
          <w:color w:val="000000"/>
        </w:rPr>
        <w:t xml:space="preserve"> сельсовета Ко</w:t>
      </w:r>
      <w:r>
        <w:rPr>
          <w:color w:val="000000"/>
        </w:rPr>
        <w:t>лыванского</w:t>
      </w:r>
      <w:r w:rsidRPr="001B4B38">
        <w:rPr>
          <w:color w:val="000000"/>
        </w:rPr>
        <w:t xml:space="preserve"> района Новосибирской области</w:t>
      </w:r>
      <w:r>
        <w:rPr>
          <w:color w:val="000000"/>
        </w:rPr>
        <w:t>,</w:t>
      </w:r>
    </w:p>
    <w:p w:rsidR="00B62DD6" w:rsidRPr="001B4B38" w:rsidRDefault="00B62DD6" w:rsidP="00B62DD6">
      <w:pPr>
        <w:ind w:firstLine="709"/>
        <w:jc w:val="center"/>
        <w:rPr>
          <w:b/>
          <w:color w:val="000000"/>
        </w:rPr>
      </w:pPr>
      <w:r w:rsidRPr="001B4B38">
        <w:rPr>
          <w:b/>
          <w:color w:val="000000"/>
        </w:rPr>
        <w:t>РЕШИЛ: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 Утвердить </w:t>
      </w:r>
      <w:r w:rsidRPr="001B4B38">
        <w:rPr>
          <w:color w:val="000000"/>
        </w:rPr>
        <w:t xml:space="preserve">Положение о приватизации муниципального имущества </w:t>
      </w:r>
      <w:r>
        <w:rPr>
          <w:color w:val="000000"/>
        </w:rPr>
        <w:t xml:space="preserve">Скалинского сельсовета Колыванского </w:t>
      </w:r>
      <w:r w:rsidRPr="001B4B38">
        <w:rPr>
          <w:color w:val="000000"/>
        </w:rPr>
        <w:t>района Новосибирской области.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2.Решение Совета депутатов </w:t>
      </w:r>
      <w:r>
        <w:rPr>
          <w:color w:val="000000"/>
        </w:rPr>
        <w:t>Скалинского</w:t>
      </w:r>
      <w:r w:rsidRPr="001B4B38">
        <w:rPr>
          <w:color w:val="000000"/>
        </w:rPr>
        <w:t xml:space="preserve"> сельсовета Ко</w:t>
      </w:r>
      <w:r>
        <w:rPr>
          <w:color w:val="000000"/>
        </w:rPr>
        <w:t>лыванского</w:t>
      </w:r>
      <w:r w:rsidRPr="001B4B38">
        <w:rPr>
          <w:color w:val="000000"/>
        </w:rPr>
        <w:t xml:space="preserve"> района Новосибирской области</w:t>
      </w:r>
      <w:r>
        <w:rPr>
          <w:color w:val="000000"/>
        </w:rPr>
        <w:t xml:space="preserve"> от 30.03.2012 года №135 </w:t>
      </w:r>
      <w:r w:rsidRPr="001B4B38">
        <w:rPr>
          <w:color w:val="000000"/>
        </w:rPr>
        <w:t xml:space="preserve">«О Положении о приватизации муниципального имущества </w:t>
      </w:r>
      <w:r>
        <w:rPr>
          <w:color w:val="000000"/>
        </w:rPr>
        <w:t>Скалинского</w:t>
      </w:r>
      <w:r w:rsidRPr="001B4B38">
        <w:rPr>
          <w:color w:val="000000"/>
        </w:rPr>
        <w:t xml:space="preserve"> сельсовета»</w:t>
      </w:r>
      <w:r>
        <w:rPr>
          <w:color w:val="000000"/>
        </w:rPr>
        <w:t>,</w:t>
      </w:r>
      <w:r w:rsidRPr="001B4B38">
        <w:rPr>
          <w:color w:val="000000"/>
        </w:rPr>
        <w:t xml:space="preserve"> признать утратившим силу.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3. </w:t>
      </w:r>
      <w:r>
        <w:rPr>
          <w:color w:val="000000"/>
        </w:rPr>
        <w:t>Н</w:t>
      </w:r>
      <w:r w:rsidRPr="001B4B38">
        <w:rPr>
          <w:color w:val="000000"/>
        </w:rPr>
        <w:t xml:space="preserve">астоящее решение </w:t>
      </w:r>
      <w:r>
        <w:rPr>
          <w:color w:val="000000"/>
        </w:rPr>
        <w:t>опубликовать в газете «</w:t>
      </w:r>
      <w:proofErr w:type="spellStart"/>
      <w:r>
        <w:rPr>
          <w:color w:val="000000"/>
        </w:rPr>
        <w:t>Скалинский</w:t>
      </w:r>
      <w:proofErr w:type="spellEnd"/>
      <w:r>
        <w:rPr>
          <w:color w:val="000000"/>
        </w:rPr>
        <w:t xml:space="preserve"> вестник» и разместить на официальном сайте администрации Скалинского сельсовета Колыванского района Новосибирской области.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Глава Скалинского сельсовета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Колыванского района Новосибирской области                                    Н.Б. Сурдина 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</w:p>
    <w:p w:rsidR="00B62DD6" w:rsidRDefault="00B62DD6" w:rsidP="00B62DD6">
      <w:pPr>
        <w:ind w:firstLine="709"/>
        <w:jc w:val="right"/>
        <w:rPr>
          <w:color w:val="000000"/>
        </w:rPr>
      </w:pPr>
      <w:r>
        <w:rPr>
          <w:color w:val="000000"/>
        </w:rPr>
        <w:t xml:space="preserve">Приложение </w:t>
      </w:r>
    </w:p>
    <w:p w:rsidR="00B62DD6" w:rsidRPr="001B4B38" w:rsidRDefault="00B62DD6" w:rsidP="00B62DD6">
      <w:pPr>
        <w:ind w:firstLine="709"/>
        <w:jc w:val="right"/>
        <w:rPr>
          <w:color w:val="000000"/>
        </w:rPr>
      </w:pPr>
      <w:r>
        <w:rPr>
          <w:color w:val="000000"/>
        </w:rPr>
        <w:t xml:space="preserve">к решению </w:t>
      </w:r>
      <w:r w:rsidRPr="001B4B38">
        <w:rPr>
          <w:color w:val="000000"/>
        </w:rPr>
        <w:t>Совета депутатов</w:t>
      </w:r>
    </w:p>
    <w:p w:rsidR="00B62DD6" w:rsidRPr="001B4B38" w:rsidRDefault="00B62DD6" w:rsidP="00B62DD6">
      <w:pPr>
        <w:ind w:firstLine="709"/>
        <w:jc w:val="right"/>
        <w:rPr>
          <w:color w:val="000000"/>
        </w:rPr>
      </w:pPr>
      <w:r>
        <w:rPr>
          <w:color w:val="000000"/>
        </w:rPr>
        <w:t>Скалинского</w:t>
      </w:r>
      <w:r w:rsidRPr="001B4B38">
        <w:rPr>
          <w:color w:val="000000"/>
        </w:rPr>
        <w:t xml:space="preserve"> сельсовета</w:t>
      </w:r>
    </w:p>
    <w:p w:rsidR="00B62DD6" w:rsidRPr="001B4B38" w:rsidRDefault="00B62DD6" w:rsidP="00B62DD6">
      <w:pPr>
        <w:ind w:firstLine="709"/>
        <w:jc w:val="right"/>
        <w:rPr>
          <w:color w:val="000000"/>
        </w:rPr>
      </w:pPr>
      <w:r>
        <w:rPr>
          <w:color w:val="000000"/>
        </w:rPr>
        <w:lastRenderedPageBreak/>
        <w:t>Колыванского</w:t>
      </w:r>
      <w:r w:rsidRPr="001B4B38">
        <w:rPr>
          <w:color w:val="000000"/>
        </w:rPr>
        <w:t xml:space="preserve"> района</w:t>
      </w:r>
    </w:p>
    <w:p w:rsidR="00B62DD6" w:rsidRPr="001B4B38" w:rsidRDefault="00B62DD6" w:rsidP="00B62DD6">
      <w:pPr>
        <w:ind w:firstLine="709"/>
        <w:jc w:val="right"/>
        <w:rPr>
          <w:color w:val="000000"/>
        </w:rPr>
      </w:pPr>
      <w:r w:rsidRPr="001B4B38">
        <w:rPr>
          <w:color w:val="000000"/>
        </w:rPr>
        <w:t>Новосибирской области</w:t>
      </w:r>
    </w:p>
    <w:p w:rsidR="00B62DD6" w:rsidRPr="001B4B38" w:rsidRDefault="00B62DD6" w:rsidP="00B62DD6">
      <w:pPr>
        <w:ind w:firstLine="709"/>
        <w:jc w:val="right"/>
        <w:rPr>
          <w:color w:val="000000"/>
        </w:rPr>
      </w:pPr>
      <w:r>
        <w:rPr>
          <w:color w:val="000000"/>
        </w:rPr>
        <w:t>от 03.05.2018 года №_134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 xml:space="preserve">Положение о приватизации муниципального имущества </w:t>
      </w:r>
      <w:r>
        <w:rPr>
          <w:b/>
          <w:bCs/>
          <w:color w:val="000000"/>
        </w:rPr>
        <w:t>Скалинского сельсовета Колыванского</w:t>
      </w:r>
      <w:r w:rsidRPr="001B4B38">
        <w:rPr>
          <w:b/>
          <w:bCs/>
          <w:color w:val="000000"/>
        </w:rPr>
        <w:t xml:space="preserve"> района Новосибирской области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>1. Общие положения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1.1. Приватизация муниципального имущества</w:t>
      </w:r>
      <w:r>
        <w:rPr>
          <w:color w:val="000000"/>
        </w:rPr>
        <w:t xml:space="preserve"> Скалинского сельсовета Колыванского района Новосибирской области (далее – муниципальное имущество Скалинского сельсовета или муниципальное имущество)</w:t>
      </w:r>
      <w:r w:rsidRPr="001B4B38">
        <w:rPr>
          <w:color w:val="000000"/>
        </w:rPr>
        <w:t xml:space="preserve"> представляет собой возмездное отчуждение находящегося в муниципальной собственности</w:t>
      </w:r>
      <w:r>
        <w:rPr>
          <w:color w:val="000000"/>
        </w:rPr>
        <w:t xml:space="preserve"> Скалинского сельсовета Колыванского района Новосибирской области</w:t>
      </w:r>
      <w:r w:rsidRPr="001B4B38">
        <w:rPr>
          <w:color w:val="000000"/>
        </w:rPr>
        <w:t xml:space="preserve"> имущества в собственность физических и юридических лиц.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1.2. Приватизация муниципального имущества</w:t>
      </w:r>
      <w:r>
        <w:rPr>
          <w:color w:val="000000"/>
        </w:rPr>
        <w:t xml:space="preserve"> Скалинского сельсовета Колыванского района Новосибирской области </w:t>
      </w:r>
      <w:r w:rsidRPr="001B4B38">
        <w:rPr>
          <w:color w:val="000000"/>
        </w:rPr>
        <w:t>осуществляется в соответствии с Федеральным законом от 21.12.2001</w:t>
      </w:r>
      <w:r>
        <w:rPr>
          <w:color w:val="000000"/>
        </w:rPr>
        <w:t xml:space="preserve"> года</w:t>
      </w:r>
      <w:r w:rsidRPr="001B4B38">
        <w:rPr>
          <w:color w:val="000000"/>
        </w:rPr>
        <w:t xml:space="preserve"> № 178-ФЗ «О приватизации государственного и муниципального имуще</w:t>
      </w:r>
      <w:r>
        <w:rPr>
          <w:color w:val="000000"/>
        </w:rPr>
        <w:t>ства»</w:t>
      </w:r>
      <w:r w:rsidRPr="001B4B38">
        <w:rPr>
          <w:color w:val="000000"/>
        </w:rPr>
        <w:t>, другими законодательными актами о приватизации, настоящим Положением.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1.3. От имени муниципального образования </w:t>
      </w:r>
      <w:r>
        <w:rPr>
          <w:color w:val="000000"/>
        </w:rPr>
        <w:t>Скалинского сельсовета Колыванского</w:t>
      </w:r>
      <w:r w:rsidRPr="001B4B38">
        <w:rPr>
          <w:color w:val="000000"/>
        </w:rPr>
        <w:t xml:space="preserve"> района Новосибирской области</w:t>
      </w:r>
      <w:r>
        <w:rPr>
          <w:color w:val="000000"/>
        </w:rPr>
        <w:t xml:space="preserve"> (далее – Скалинского сельсовета)</w:t>
      </w:r>
      <w:r w:rsidRPr="001B4B38">
        <w:rPr>
          <w:color w:val="000000"/>
        </w:rPr>
        <w:t xml:space="preserve"> приватизацию муниципального имущества осуществляет администрация </w:t>
      </w:r>
      <w:r>
        <w:rPr>
          <w:color w:val="000000"/>
        </w:rPr>
        <w:t>Скалинского сельсовета Колыванского</w:t>
      </w:r>
      <w:r w:rsidRPr="001B4B38">
        <w:rPr>
          <w:color w:val="000000"/>
        </w:rPr>
        <w:t xml:space="preserve"> района Новосибирской области (далее </w:t>
      </w:r>
      <w:r>
        <w:rPr>
          <w:color w:val="000000"/>
        </w:rPr>
        <w:t>–</w:t>
      </w:r>
      <w:r w:rsidRPr="001B4B38">
        <w:rPr>
          <w:color w:val="000000"/>
        </w:rPr>
        <w:t xml:space="preserve">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).</w:t>
      </w:r>
    </w:p>
    <w:p w:rsidR="00B62DD6" w:rsidRDefault="00B62DD6" w:rsidP="00B62DD6">
      <w:pPr>
        <w:ind w:firstLine="709"/>
        <w:jc w:val="center"/>
        <w:rPr>
          <w:b/>
          <w:bCs/>
          <w:color w:val="000000"/>
        </w:rPr>
      </w:pP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>2. Основные термины, используемые в Положении</w:t>
      </w:r>
    </w:p>
    <w:p w:rsidR="00B62DD6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2.1. Прогнозный план приватизации - ежегодно утверждаемый Советом депутатов </w:t>
      </w:r>
      <w:r>
        <w:rPr>
          <w:color w:val="000000"/>
        </w:rPr>
        <w:t>Скалинского сельсовета Колыванского</w:t>
      </w:r>
      <w:r w:rsidRPr="001B4B38">
        <w:rPr>
          <w:color w:val="000000"/>
        </w:rPr>
        <w:t xml:space="preserve"> района Новосибирской области (далее – Совет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) перечень муниципальных унитарных предприятий, акций акционерных обществ, находящихся в муниципальной собственности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, нежилых зданий, сооружений, помещений, которые планируется приватизировать в соответствующем году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2.2. Покупатели -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2.3. Продавец - продавцом муниципального имущества является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2.4. Нормативная цена - минимальная цена, по которой возможно отчуждение имущества, определяется в порядке, установленном Правительством Российской Федерации.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2.5. Начальная цена - </w:t>
      </w:r>
      <w:r w:rsidRPr="00485FE2">
        <w:rPr>
          <w:color w:val="000000"/>
        </w:rPr>
        <w:t>устанавливается в случаях, предусмотренных Федеральным законом от 21.12.2001</w:t>
      </w:r>
      <w:r>
        <w:rPr>
          <w:color w:val="000000"/>
        </w:rPr>
        <w:t xml:space="preserve"> года</w:t>
      </w:r>
      <w:r w:rsidRPr="00485FE2">
        <w:rPr>
          <w:color w:val="000000"/>
        </w:rPr>
        <w:t xml:space="preserve"> № 178-ФЗ «О приватизации государственного и муниципального имущества»,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"Интернет" информационного сообщени</w:t>
      </w:r>
      <w:r>
        <w:rPr>
          <w:color w:val="000000"/>
        </w:rPr>
        <w:t xml:space="preserve">я о продаже </w:t>
      </w:r>
      <w:r w:rsidRPr="00485FE2">
        <w:rPr>
          <w:color w:val="000000"/>
        </w:rPr>
        <w:t>муниципального имущества прошло не более чем шесть месяцев.</w:t>
      </w:r>
      <w:r>
        <w:rPr>
          <w:color w:val="000000"/>
        </w:rPr>
        <w:t xml:space="preserve">   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2.6. Рыночная стоимость имущества - наиболее вероятная цена, по которой объект оценки может быть отчужден на открытом рынке в условиях конкуренции, когда стороны </w:t>
      </w:r>
      <w:r w:rsidRPr="001B4B38">
        <w:rPr>
          <w:color w:val="000000"/>
        </w:rPr>
        <w:lastRenderedPageBreak/>
        <w:t>сделки действуют разумно, располагая всей необходимой информацией, а на величине цены сделки не отражаются какие-либо чрезвычайные обстоятельства.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2.7. Комиссия по приватизации - коллегиальный орган, сформированный на основании распоряжения администрации</w:t>
      </w:r>
      <w:r>
        <w:rPr>
          <w:color w:val="000000"/>
        </w:rPr>
        <w:t xml:space="preserve"> Скалинского сельсовета </w:t>
      </w:r>
      <w:r w:rsidRPr="001B4B38">
        <w:rPr>
          <w:color w:val="000000"/>
        </w:rPr>
        <w:t>для рассмотрения разработанных администрацией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проектов решений об условиях приватизации муниципального имущества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Default="00B62DD6" w:rsidP="00B62DD6">
      <w:pPr>
        <w:ind w:firstLine="709"/>
        <w:jc w:val="both"/>
        <w:rPr>
          <w:color w:val="000000"/>
        </w:rPr>
      </w:pP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  <w:r w:rsidRPr="001B4B38">
        <w:rPr>
          <w:b/>
          <w:bCs/>
          <w:color w:val="000000"/>
        </w:rPr>
        <w:t>3. Планирование приватизации муниципального имущества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3.1.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ежегодно в срок до 1 октября разрабатывает проект прогнозного плана приватизации на очередной финансовый год (далее - прогнозный план).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3.2. Прогнозный план содержит перечень муниципального имущества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, которое планируется приватизировать в соответствующем году. В прогнозном плане указываются наименование и характеристика муниципального имущества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3.3. Прогнозный план согласовывается Главой </w:t>
      </w:r>
      <w:r>
        <w:rPr>
          <w:color w:val="000000"/>
        </w:rPr>
        <w:t>Скалинского</w:t>
      </w:r>
      <w:r w:rsidRPr="001B4B38">
        <w:rPr>
          <w:color w:val="000000"/>
        </w:rPr>
        <w:t xml:space="preserve"> сельсовета </w:t>
      </w:r>
      <w:r>
        <w:rPr>
          <w:color w:val="000000"/>
        </w:rPr>
        <w:t>Колыванского</w:t>
      </w:r>
      <w:r w:rsidRPr="001B4B38">
        <w:rPr>
          <w:color w:val="000000"/>
        </w:rPr>
        <w:t xml:space="preserve"> района Новосибирской области (далее – Глава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) и вносится на рассмотрение Совета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одновременно с проектом решения Совета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о бюджете </w:t>
      </w:r>
      <w:r>
        <w:rPr>
          <w:color w:val="000000"/>
        </w:rPr>
        <w:t>Скалинского</w:t>
      </w:r>
      <w:r w:rsidRPr="001B4B38">
        <w:rPr>
          <w:color w:val="000000"/>
        </w:rPr>
        <w:t xml:space="preserve"> сельсовета на очередной финансовый год.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3.4. После утверждения прогнозного плана Советом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осуществляет приватизацию муниципального имущества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в порядке, установленном действующим законодательством, и в соответствии с настоящим Положением.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В течение финансового года Совет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в случае необходимости может внести изменения и дополнения в утвержденный прогнозный план приватизации.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Если в течение финансового года муниципальное имущество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, включенное в прогнозный план, не было продано,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может осуществить торги в следующем году без дополнительных согласований с Советом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3.5. В течение финансового года Глава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может внести в Совет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предложение о дополнении и изменении утвержденного прогнозного плана приватизации.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3.6.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ежегодно, в срок не позднее 1 мая представляет в Совет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отчет о выполнении прогнозного плана приватизации за предыдущий год.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>4. Порядок принятия решений об условиях приватизации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4.1. В соответствии с утвержденным прогнозным планом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подготавливает проект решения об условиях приватизации муниципального имущества (далее - решение).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4.2. Решение должно содержать следующую информацию: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наименование имущества и иные позволяющие его индивидуализировать данные;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способ приватизации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нормативную цену;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срок рассрочки платежа (в случае ее предоставления);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иные, необходимые для приватизации имущества сведения.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В случае приватизации имущественного комплекса муниципального унитарного предприятия решением также утверждается: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состав подлежащего приватизации имущественного комплекса муниципального унитарного предприятия;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lastRenderedPageBreak/>
        <w:t> 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Состав подлежащего приватизации имущественного комплекса муниципального унитарного предприятия определяется в передаточном акте. Передаточный акт составляется на основе данных акта инвентаризации муниципального унитарного предприятия, аудиторского заключения, а также документов о земельных участках, предоставленных в установленном порядке муниципальному унитарному предприятию, и о правах на них.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4.3. Комиссия по приватизации создается распоряжением администрации</w:t>
      </w:r>
      <w:r>
        <w:rPr>
          <w:color w:val="000000"/>
        </w:rPr>
        <w:t xml:space="preserve"> Скалинского сельсовета. </w:t>
      </w:r>
      <w:r w:rsidRPr="001B4B38">
        <w:rPr>
          <w:color w:val="000000"/>
        </w:rPr>
        <w:t>В состав комиссии по приватизации входят представители Совета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(по согласованию) и администрации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Количественный и персональный состав депутатов</w:t>
      </w:r>
      <w:r>
        <w:rPr>
          <w:color w:val="000000"/>
        </w:rPr>
        <w:t xml:space="preserve"> Совета депутатов Скалинского сельсовета</w:t>
      </w:r>
      <w:r w:rsidRPr="001B4B38">
        <w:rPr>
          <w:color w:val="000000"/>
        </w:rPr>
        <w:t xml:space="preserve">, входящих в комиссию, определяется распоряжением </w:t>
      </w:r>
      <w:r>
        <w:rPr>
          <w:color w:val="000000"/>
        </w:rPr>
        <w:t xml:space="preserve">Главы Скалинского сельсовета.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4.4. Комиссия по приватизации рассматривает проект решения об условиях приватизации и оформляет протокол. Решение утверждается в форме постановления администрации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>5. Способы приватизации муниципального имущества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5.1. Приватизация муниципального имущества осуществляется только способами, предусмотренными Федеральным законом от 21.12.2001</w:t>
      </w:r>
      <w:r>
        <w:rPr>
          <w:color w:val="000000"/>
        </w:rPr>
        <w:t xml:space="preserve"> года</w:t>
      </w:r>
      <w:r w:rsidRPr="001B4B38">
        <w:rPr>
          <w:color w:val="000000"/>
        </w:rPr>
        <w:t xml:space="preserve"> № 178-ФЗ «О приватизации государственного и муниципального имущества».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5.2. Используются следующие способы приватизации муниципального имущества: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1) преобразование унитарного предприятия в акционерное общество;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1.1.) преобразование унитарного предприятия в общество с ограниченной ответственностью;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2) продажа муниципального имущества на аукционе;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3) продажа акций акционерных обществ на специализированном аукционе;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4) продажа муниципального имущества на конкурсе;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5) продажа муниципального имущества посредством публичного предложения;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6) продажа муниципального имущества без объявления цены;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7) внесение муниципального имущества в качестве вклада в уставные капиталы акционерных обществ;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8) продажа акций акционерных обществ по результатам доверительного управления.</w:t>
      </w:r>
    </w:p>
    <w:p w:rsidR="00B62DD6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5.3. Приватизация имущественного комплекса муниципального унитарного предприятия в случае, если размер уставного капитала, определенный в соответствии с</w:t>
      </w:r>
      <w:r>
        <w:rPr>
          <w:color w:val="000000"/>
        </w:rPr>
        <w:t xml:space="preserve"> Федеральным законом</w:t>
      </w:r>
      <w:r w:rsidRPr="001B4B38">
        <w:rPr>
          <w:color w:val="000000"/>
        </w:rPr>
        <w:t xml:space="preserve"> </w:t>
      </w:r>
      <w:r w:rsidRPr="00075F5B">
        <w:rPr>
          <w:color w:val="000000"/>
        </w:rPr>
        <w:t>от 21.12.2001</w:t>
      </w:r>
      <w:r>
        <w:rPr>
          <w:color w:val="000000"/>
        </w:rPr>
        <w:t xml:space="preserve"> года</w:t>
      </w:r>
      <w:r w:rsidRPr="00075F5B">
        <w:rPr>
          <w:color w:val="000000"/>
        </w:rPr>
        <w:t xml:space="preserve"> № 178-ФЗ «О приватизации государственного и муниципального имущества»</w:t>
      </w:r>
      <w:r w:rsidRPr="001B4B38">
        <w:rPr>
          <w:color w:val="000000"/>
        </w:rPr>
        <w:t xml:space="preserve">, превышает минимальный размер уставного капитала акционерного общества, установленный законодательством Российской Федерации, может осуществляться только путем преобразования муниципального унитарного предприятия </w:t>
      </w:r>
      <w:r>
        <w:rPr>
          <w:color w:val="000000"/>
        </w:rPr>
        <w:t>в акционерное общество.</w:t>
      </w:r>
    </w:p>
    <w:p w:rsidR="00B62DD6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В иных случаях приватизация имущественного комплекса муниципального унитарного предприятия осуществляется другими, предусмотренными законом способами.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>6. Организация продажи муниципального имущества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6.1. Для проведения конкурсов, аукционов (далее - торгов) по распоряжению администрации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создается конкурсная комиссия. В состав конкурсной комиссии входят представители: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  <w:r>
        <w:rPr>
          <w:color w:val="000000"/>
        </w:rPr>
        <w:t xml:space="preserve">- </w:t>
      </w:r>
      <w:r w:rsidRPr="001B4B38">
        <w:rPr>
          <w:color w:val="000000"/>
        </w:rPr>
        <w:t>Совета депутатов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  <w:r>
        <w:rPr>
          <w:color w:val="000000"/>
        </w:rPr>
        <w:t>- а</w:t>
      </w:r>
      <w:r w:rsidRPr="001B4B38">
        <w:rPr>
          <w:color w:val="000000"/>
        </w:rPr>
        <w:t>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lastRenderedPageBreak/>
        <w:t xml:space="preserve"> Количественный и персональный состав депутатов, входящих в комиссию, определяется распоряжением </w:t>
      </w:r>
      <w:r>
        <w:rPr>
          <w:color w:val="000000"/>
        </w:rPr>
        <w:t>Главы Скалинского сельсовета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6.2. Конкурсная комиссия рассматривает поступившие в администрацию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заявки претендентов на участие в торгах, принимает решение о допуске их к конкурсу или аукциону.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6.3. Конкурсная комиссия проводит торги, определяет победителя, подписывает протокол о результатах торгов.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Подписанный протокол о результатах торгов конкурсная комиссия передает в администрацию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для оформления договора купли-продажи.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6.4.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заключает с победителем торгов договор купли-продажи не позднее: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  <w:r>
        <w:rPr>
          <w:color w:val="000000"/>
        </w:rPr>
        <w:t xml:space="preserve">- </w:t>
      </w:r>
      <w:r w:rsidRPr="001B4B38">
        <w:rPr>
          <w:color w:val="000000"/>
        </w:rPr>
        <w:t>пяти дней с даты проведения аукциона;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  <w:r>
        <w:rPr>
          <w:color w:val="000000"/>
        </w:rPr>
        <w:t xml:space="preserve">- </w:t>
      </w:r>
      <w:r w:rsidRPr="001B4B38">
        <w:rPr>
          <w:color w:val="000000"/>
        </w:rPr>
        <w:t>десяти дней с даты проведения конкурса.</w:t>
      </w:r>
      <w:r>
        <w:rPr>
          <w:color w:val="000000"/>
        </w:rPr>
        <w:t xml:space="preserve">   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Передача акций и права собственности на акции, проданные на специализированном аукционе, осуществляется не позднее 30 дней с даты проведения специализированного аукциона.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6.5. В случае если аукцион, специализированный аукцион или конкурс по продаже имущества был признан не состоявшимся в силу отсутствия заявок либо участия в нем одного покупателя,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не позднее чем через 18 дней может объявить повторные торги. В случае принятия администрацией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решения о продаже муниципального имущества путем публичного предложения продажа данного имущества осуществляется в порядке, установленном законом.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  <w:r w:rsidRPr="001B4B38">
        <w:rPr>
          <w:b/>
          <w:bCs/>
          <w:color w:val="000000"/>
        </w:rPr>
        <w:t>7. Оценка приватизируемого муниципального имущества и порядок его оплаты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7.1. Оценка приватизируемого муниципального имущества осуществляется в порядке, установленном Федеральным законом </w:t>
      </w:r>
      <w:r>
        <w:rPr>
          <w:color w:val="000000"/>
        </w:rPr>
        <w:t>от 29.07.1998 года №</w:t>
      </w:r>
      <w:r w:rsidRPr="00471E9C">
        <w:rPr>
          <w:color w:val="000000"/>
        </w:rPr>
        <w:t xml:space="preserve">135-ФЗ </w:t>
      </w:r>
      <w:r w:rsidRPr="001B4B38">
        <w:rPr>
          <w:color w:val="000000"/>
        </w:rPr>
        <w:t>«Об оценочной деятельности в Российской Федерации».</w:t>
      </w:r>
      <w:r>
        <w:rPr>
          <w:color w:val="000000"/>
        </w:rPr>
        <w:t xml:space="preserve">   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7.2. После подписания Главой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постановления администрации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об условиях приватизации муниципального имущества</w:t>
      </w:r>
      <w:r>
        <w:rPr>
          <w:color w:val="000000"/>
        </w:rPr>
        <w:t>,</w:t>
      </w:r>
      <w:r w:rsidRPr="001B4B38">
        <w:rPr>
          <w:color w:val="000000"/>
        </w:rPr>
        <w:t xml:space="preserve"> администрация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заказывает у независимого оценщика отчет о рыночной стоимости для определения начальной цены приватизируемого имущества. Рыночная стоимость, указанная в отчете оценщика, является рекомендуемой для целей определения начальной цены.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7.3. После определения начальной цены приватизируемого имущества администрация </w:t>
      </w:r>
      <w:r>
        <w:rPr>
          <w:color w:val="000000"/>
        </w:rPr>
        <w:t xml:space="preserve">Скалинского сельсовета </w:t>
      </w:r>
      <w:r w:rsidRPr="001B4B38">
        <w:rPr>
          <w:color w:val="000000"/>
        </w:rPr>
        <w:t>публикует информационное сообщение о продаже муниципального имущества в средствах массовой информации.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7.4.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7.5. При принятии решения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7.6.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публикации объявления о продаже.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7.7. Право собственности на муниципальное имущество, приобретенное в рассрочку, переходит к покупателю в установленном законодательством Российской Федерации порядке.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lastRenderedPageBreak/>
        <w:t xml:space="preserve"> 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</w:t>
      </w:r>
      <w:r w:rsidRPr="00BE5329">
        <w:rPr>
          <w:color w:val="000000"/>
        </w:rPr>
        <w:t>Федеральным законом от 21.12.2001</w:t>
      </w:r>
      <w:r>
        <w:rPr>
          <w:color w:val="000000"/>
        </w:rPr>
        <w:t xml:space="preserve"> года</w:t>
      </w:r>
      <w:r w:rsidRPr="00BE5329">
        <w:rPr>
          <w:color w:val="000000"/>
        </w:rPr>
        <w:t xml:space="preserve"> № 178-ФЗ «О приватизации государственного и муниципального имущества»</w:t>
      </w:r>
      <w:r w:rsidRPr="001B4B38">
        <w:rPr>
          <w:color w:val="000000"/>
        </w:rPr>
        <w:t>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Передача покупателю приобретенного в рассрочку имущества осуществляется в порядке, установленном Федеральным законом </w:t>
      </w:r>
      <w:r w:rsidRPr="00BE5329">
        <w:rPr>
          <w:color w:val="000000"/>
        </w:rPr>
        <w:t>от 21.12.2001</w:t>
      </w:r>
      <w:r>
        <w:rPr>
          <w:color w:val="000000"/>
        </w:rPr>
        <w:t xml:space="preserve"> года</w:t>
      </w:r>
      <w:r w:rsidRPr="00BE5329">
        <w:rPr>
          <w:color w:val="000000"/>
        </w:rPr>
        <w:t xml:space="preserve"> № 178-ФЗ «О приватизации государственного и муниципального имущества»</w:t>
      </w:r>
      <w:r w:rsidRPr="001B4B38">
        <w:rPr>
          <w:color w:val="000000"/>
        </w:rPr>
        <w:t xml:space="preserve"> и договором купли-продажи, не позднее чем через тридцать дней с даты заключения договора.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В случае нарушения покупателем сроков и порядка внесения платежей обращается взыскание на заложенное имущество в судебном порядке. С покупателя могут быть взысканы также убытки, причиненные неисполнением договора купли-продажи.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7.8. Покупатель вправе оплатить приобретаемое в рассрочку муниципальное имущество досрочно.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</w:t>
      </w:r>
    </w:p>
    <w:p w:rsidR="00B62DD6" w:rsidRPr="001B4B38" w:rsidRDefault="00B62DD6" w:rsidP="00B62DD6">
      <w:pPr>
        <w:ind w:firstLine="709"/>
        <w:jc w:val="center"/>
        <w:rPr>
          <w:color w:val="000000"/>
        </w:rPr>
      </w:pPr>
      <w:r w:rsidRPr="001B4B38">
        <w:rPr>
          <w:b/>
          <w:bCs/>
          <w:color w:val="000000"/>
        </w:rPr>
        <w:t>8. Информационное обеспечение процесса приватизации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8.1. Информация о приватизации муниципального имущества подлежит размещению на официальном сайте администрации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в сети "Интернет".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8.2. Официальным сайтом в сети «Интернет» для размещения информации о приватизации муниципального имущества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Федерации. Информация о приватизации муниципального имущества, указанная в настоящем пункте, дополнительно размещается на сайтах в сети «Интернет». Информационное сообщение о продаже муниципального имущества, об итогах его продажи размещается также на сайте продавца муниципального имущества в сети "Интернет".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Информационное сообщение о продаже муниципального имущества подлежит размещению на официальном сайте в сети "Интернет" не менее чем за тридцать дней до дня осуществления продажи указанного имущества.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Решение об условиях приватизации муниципального имущества размещается в открытом доступе на официальном сайте в сети "Интернет" в течение десяти дней со дня принятия этого решения.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8.3. Информационное сообщение о продаже муниципального имущества должно содержать, следующие сведения: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1) наименование органа местного самоуправления, принявших решение об условиях приватизации такого имущества, реквизиты указанного решения;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2) наименование такого имущества и иные позволяющие его индивидуализировать сведения (характеристика имущества);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3) способ приватизации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4) начальная цена продажи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5) форма подачи предложений о цене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6) условия и сроки платежа, необходимые реквизиты счетов;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lastRenderedPageBreak/>
        <w:t> 7) размер задатка, срок и порядок его внесения, необходимые реквизиты счетов;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8) порядок, место, даты начала и окончания подачи заявок, предложений;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9) исчерпывающий перечень представляемых участниками торгов документов и требования к их оформлению;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10) срок заключения договора купли-продажи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11) порядок ознакомления покупателей с иной информацией, условиями договора купли-продажи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12) ограничения участия отдельных категорий физических лиц и юридических лиц в приватизации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13) порядок определения победителей (при проведении аукциона,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14) место и срок подведения итогов продажи муниципального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8.4.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1) полное наименование, адрес (место нахождения) акционерного общества или общества с ограниченной ответственностью;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2) размер уставного капитала хозяйственного общества, общее количество,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ответственностью, принадлежащей Российской Федерации, субъекту Российской Федерации или муниципальному образованию;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3) перечень видов основной продукции (работ, услуг), производство которой осуществляется акционерным обществом или обществом с ограниченной ответственностью;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4) условия конкурса при продаже акций акционерного общества или долей в уставном капитале общества с ограниченной ответственностью на конкурсе;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процентов;</w:t>
      </w:r>
    </w:p>
    <w:p w:rsidR="00B62DD6" w:rsidRPr="00E02C42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6) адрес сайта в сети "Интернет", на котором размещена годовая бухгалтерская (финансовая) отчетность и промежуточная бухгалтерская (финансовая) отч</w:t>
      </w:r>
      <w:r>
        <w:rPr>
          <w:color w:val="000000"/>
        </w:rPr>
        <w:t>етность хозяйственного общества.</w:t>
      </w:r>
    </w:p>
    <w:p w:rsidR="00B62DD6" w:rsidRPr="00C16D50" w:rsidRDefault="00B62DD6" w:rsidP="00B62DD6">
      <w:pPr>
        <w:ind w:firstLine="709"/>
        <w:jc w:val="both"/>
      </w:pPr>
      <w:r w:rsidRPr="00DF4448">
        <w:t xml:space="preserve">Унитарные предприятия, акционерные общества и общества с ограниченной ответственностью, включенные в прогнозный план приватизации муниципального имущества Скалинского сельсовета, представляют в администрацию Скалинского сельсовета годовую бухгалтерскую (финансовую) отчетность в установленный законодательством Российской Федерации о бухгалтерском учете срок для представления ее обязательного экземпляра, промежуточную бухгалтерскую (финансовую) отчетность за квартал, полугодие, девять месяцев - в срок не позднее чем в течение тридцати дней со дня окончания отчетного периода с размещением информации, содержащейся в указанной отчетности, на сайте в сети "Интернет", определенном администрацией Скалинского сельсовета для размещения информации о приватизации.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7) площадь земельного участка или земельных участков, на которых расположено недвижимое имущество хозяйственного общества;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8) численность работников хозяйственного общества;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lastRenderedPageBreak/>
        <w:t> 9)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10) сведения о предыдущих торгах по продаже такого имущества за год, предшествующий дню его продажи,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8.5. По решению администрации</w:t>
      </w:r>
      <w:r>
        <w:rPr>
          <w:color w:val="000000"/>
        </w:rPr>
        <w:t xml:space="preserve"> Скалинского сельсовета</w:t>
      </w:r>
      <w:r w:rsidRPr="001B4B38">
        <w:rPr>
          <w:color w:val="000000"/>
        </w:rPr>
        <w:t xml:space="preserve"> в информационном сообщении о продаже муниципального имущества указываются дополнительные сведения о подлежащем приватизации имуществе.</w:t>
      </w:r>
    </w:p>
    <w:p w:rsidR="00B62DD6" w:rsidRPr="00E02C42" w:rsidRDefault="00B62DD6" w:rsidP="00B62DD6">
      <w:pPr>
        <w:ind w:firstLine="709"/>
        <w:jc w:val="both"/>
      </w:pPr>
      <w:r w:rsidRPr="001B4B38">
        <w:t xml:space="preserve"> 8.6. </w:t>
      </w:r>
      <w:r w:rsidRPr="00E02C42">
        <w:t>В отношении объектов, включенных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имущества, юридическим лицом, привлекаемым для организации продажи приватизируемого имущества и (или) осуществления функции продавца, может осуществляться дополнительное информационное обеспечение.</w:t>
      </w:r>
    </w:p>
    <w:p w:rsidR="00B62DD6" w:rsidRPr="001B4B38" w:rsidRDefault="00B62DD6" w:rsidP="00B62DD6">
      <w:pPr>
        <w:ind w:firstLine="709"/>
        <w:jc w:val="both"/>
      </w:pPr>
      <w:r w:rsidRPr="00E02C42">
        <w:t xml:space="preserve"> 8.7. С момента включения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акционерных обществ, обществ с ограниченной ответственностью и государственных или муниципальных унитарных предприятий они обязаны раскрывать информацию в порядке и в форме, </w:t>
      </w:r>
      <w:r w:rsidRPr="001B4B38">
        <w:t xml:space="preserve">которые </w:t>
      </w:r>
      <w:r w:rsidRPr="00E02C42">
        <w:t xml:space="preserve">утверждены Приказом Министерства экономического развития РФ от 06.10.2016 года N 641 «Об утверждении порядка и форм раскрытия информации государственными (муниципальными) унитарными предприятиями и акционерными обществами, обществами с ограниченной ответственностью, акции, доли в уставных капиталах которых находятся в государственной или муниципальной собственности, с момента их включения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имущества».      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8.8. 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В местах подачи заявок и на сайт</w:t>
      </w:r>
      <w:r>
        <w:rPr>
          <w:color w:val="000000"/>
        </w:rPr>
        <w:t xml:space="preserve">е продавца </w:t>
      </w:r>
      <w:r w:rsidRPr="001B4B38">
        <w:rPr>
          <w:color w:val="000000"/>
        </w:rPr>
        <w:t>муниципального имущества в сети "Интернет" должны быть размещены общедоступная информация о торгах по продаже подлежащего пр</w:t>
      </w:r>
      <w:r>
        <w:rPr>
          <w:color w:val="000000"/>
        </w:rPr>
        <w:t xml:space="preserve">иватизации </w:t>
      </w:r>
      <w:r w:rsidRPr="001B4B38">
        <w:rPr>
          <w:color w:val="000000"/>
        </w:rPr>
        <w:t>муниципального имущества, образцы типовых документов, представляемых по</w:t>
      </w:r>
      <w:r>
        <w:rPr>
          <w:color w:val="000000"/>
        </w:rPr>
        <w:t xml:space="preserve">купателями </w:t>
      </w:r>
      <w:r w:rsidRPr="001B4B38">
        <w:rPr>
          <w:color w:val="000000"/>
        </w:rPr>
        <w:t>муниципального имущества, правила проведения торгов.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8.9. Информация о результатах сделок пр</w:t>
      </w:r>
      <w:r>
        <w:rPr>
          <w:color w:val="000000"/>
        </w:rPr>
        <w:t xml:space="preserve">иватизации </w:t>
      </w:r>
      <w:r w:rsidRPr="001B4B38">
        <w:rPr>
          <w:color w:val="000000"/>
        </w:rPr>
        <w:t>муниципального имущества подлежит размещению на сайтах в сети "Интернет" в течение десяти дней со дня совершения указанных сделок.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8.10. К информации о результатах сделок п</w:t>
      </w:r>
      <w:r>
        <w:rPr>
          <w:color w:val="000000"/>
        </w:rPr>
        <w:t xml:space="preserve">риватизации </w:t>
      </w:r>
      <w:r w:rsidRPr="001B4B38">
        <w:rPr>
          <w:color w:val="000000"/>
        </w:rPr>
        <w:t>муниципального имущества, подлежащей размещению на сайтах в сети "Интернет", относятся следующие сведения: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1) наименование продавца такого имущества;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2) наименование такого имущества и иные позволяющие его индивидуализировать сведения (характеристика имущества);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3) дата, время и место проведения торгов;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 4) цена сделки приватизации;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 xml:space="preserve"> 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</w:t>
      </w:r>
      <w:r w:rsidRPr="001B4B38">
        <w:rPr>
          <w:color w:val="000000"/>
        </w:rPr>
        <w:lastRenderedPageBreak/>
        <w:t>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 о цене);</w:t>
      </w:r>
    </w:p>
    <w:p w:rsidR="00B62DD6" w:rsidRPr="001B4B38" w:rsidRDefault="00B62DD6" w:rsidP="00B62DD6">
      <w:pPr>
        <w:ind w:firstLine="709"/>
        <w:jc w:val="both"/>
        <w:rPr>
          <w:color w:val="000000"/>
        </w:rPr>
      </w:pPr>
      <w:r w:rsidRPr="001B4B38">
        <w:rPr>
          <w:color w:val="000000"/>
        </w:rPr>
        <w:t>6) имя физического лица или наименование юридического лица - победителя торгов.</w:t>
      </w:r>
    </w:p>
    <w:p w:rsidR="00B62DD6" w:rsidRPr="001B4B38" w:rsidRDefault="00B62DD6" w:rsidP="00B62DD6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2DD6"/>
    <w:rsid w:val="00204818"/>
    <w:rsid w:val="0038065B"/>
    <w:rsid w:val="005366BD"/>
    <w:rsid w:val="005A1D80"/>
    <w:rsid w:val="005E5234"/>
    <w:rsid w:val="00B6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3619</Words>
  <Characters>20632</Characters>
  <Application>Microsoft Office Word</Application>
  <DocSecurity>0</DocSecurity>
  <Lines>171</Lines>
  <Paragraphs>48</Paragraphs>
  <ScaleCrop>false</ScaleCrop>
  <Company>Microsoft</Company>
  <LinksUpToDate>false</LinksUpToDate>
  <CharactersWithSpaces>24203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2018-05-10T05:49:00Z</dcterms:created>
  <dcterms:modified xsi:type="dcterms:W3CDTF">2018-05-10T05:53:00Z</dcterms:modified>
</cp:coreProperties>
</file>